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  <w:r>
        <w:rPr>
          <w:rFonts w:hint="eastAsia" w:ascii="方正小标宋简体" w:eastAsia="方正小标宋简体" w:cs="仿宋_GB2312"/>
          <w:b/>
          <w:bCs/>
          <w:sz w:val="44"/>
          <w:szCs w:val="44"/>
        </w:rPr>
        <w:t>德</w:t>
      </w:r>
      <w:r>
        <w:rPr>
          <w:rFonts w:hint="eastAsia" w:ascii="方正小标宋简体" w:eastAsia="方正小标宋简体" w:cs="仿宋_GB2312"/>
          <w:b/>
          <w:bCs/>
          <w:sz w:val="44"/>
          <w:szCs w:val="44"/>
          <w:lang w:val="en-US" w:eastAsia="zh-CN"/>
        </w:rPr>
        <w:t>城区</w:t>
      </w:r>
      <w:r>
        <w:rPr>
          <w:rFonts w:hint="eastAsia" w:ascii="方正小标宋简体" w:eastAsia="方正小标宋简体" w:cs="仿宋_GB2312"/>
          <w:b/>
          <w:bCs/>
          <w:sz w:val="44"/>
          <w:szCs w:val="44"/>
        </w:rPr>
        <w:t>企业技术需求表</w:t>
      </w:r>
    </w:p>
    <w:p>
      <w:pPr>
        <w:rPr>
          <w:rFonts w:hint="eastAsia"/>
        </w:rPr>
      </w:pPr>
    </w:p>
    <w:tbl>
      <w:tblPr>
        <w:tblStyle w:val="2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661"/>
        <w:gridCol w:w="972"/>
        <w:gridCol w:w="1194"/>
        <w:gridCol w:w="213"/>
        <w:gridCol w:w="2037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8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山东惠浦医疗科技有限公司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728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山东省德州市德城区黄河涯镇幸福大道惠浦路1号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法人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郭梓焱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18605347809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联系人/技术负责人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李亚萌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565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17865277725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所属产业领域</w:t>
            </w:r>
          </w:p>
        </w:tc>
        <w:tc>
          <w:tcPr>
            <w:tcW w:w="662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医疗、环保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主要产品</w:t>
            </w:r>
          </w:p>
        </w:tc>
        <w:tc>
          <w:tcPr>
            <w:tcW w:w="6626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消毒粉、全能高效多酶清洗液、含氯消毒泡腾片、润滑油、速干免洗手皮肤消毒液、血透机用50%柠檬酸消毒液、血透机用20%柠檬酸消毒液、血透机专用次氯酸钠消毒液、一次性医用消毒湿巾、邻苯二甲醛消毒液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市场销售区域</w:t>
            </w:r>
          </w:p>
        </w:tc>
        <w:tc>
          <w:tcPr>
            <w:tcW w:w="662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资产总额</w:t>
            </w: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23万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销售利润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-4.98万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企业下步的发展方向及即将开发的新产品</w:t>
            </w:r>
          </w:p>
        </w:tc>
        <w:tc>
          <w:tcPr>
            <w:tcW w:w="662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继续研发益水洁单过硫酸氢钾消毒粉、益水洁单过硫酸氢钾底改消毒片、中型过氧乙酸灭菌剂，润滑油和柠檬酸的改良。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企业技术需求</w:t>
            </w:r>
          </w:p>
        </w:tc>
        <w:tc>
          <w:tcPr>
            <w:tcW w:w="662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润滑油分层原因，血透机用柠檬酸消毒液在60℃情况下出现杂质的原因，过氧乙酸的稳定性，高锰酸钾固体配制成一定浓度的溶液，邻苯二甲醛浓度的测定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合作方式（技术服务/技术咨询/技术购买/产学研合作）</w:t>
            </w:r>
          </w:p>
        </w:tc>
        <w:tc>
          <w:tcPr>
            <w:tcW w:w="662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技术服务/技术咨询</w:t>
            </w:r>
          </w:p>
        </w:tc>
      </w:tr>
    </w:tbl>
    <w:p>
      <w:pPr>
        <w:rPr>
          <w:rFonts w:hint="eastAsia" w:ascii="黑体" w:eastAsia="黑体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8B634A-626E-43C1-B31E-278562A4CD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C5F312F-BF63-42B9-8F92-29B1C6BD408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2FC0E44-FC86-479E-9FE1-03009F713A9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E7C11337-C6D1-467C-A349-53A8C2CA87C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B4A41"/>
    <w:rsid w:val="12184CCD"/>
    <w:rsid w:val="18935A05"/>
    <w:rsid w:val="23442ACA"/>
    <w:rsid w:val="251D46C5"/>
    <w:rsid w:val="27285442"/>
    <w:rsid w:val="3BEB757D"/>
    <w:rsid w:val="3FFB57D3"/>
    <w:rsid w:val="56277BDB"/>
    <w:rsid w:val="687E5DE1"/>
    <w:rsid w:val="7AF1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2021-10-13T03:07:00Z</dcterms:created>
  <dc:creator>Administrator</dc:creator>
  <cp:lastModifiedBy>原来是如如啊</cp:lastModifiedBy>
  <cp:lastPrinted>2021-11-08T02:03:34Z</cp:lastPrinted>
  <dcterms:modified xsi:type="dcterms:W3CDTF">2021-11-08T02:03:41Z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CDBF1FCB983F4588897110382AA5D808</vt:lpwstr>
  </property>
</Properties>
</file>