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67" w:rsidRPr="00157F9C" w:rsidRDefault="00BE5102" w:rsidP="00C177A6">
      <w:pPr>
        <w:jc w:val="center"/>
        <w:rPr>
          <w:rFonts w:ascii="方正小标宋简体" w:eastAsia="方正小标宋简体"/>
          <w:sz w:val="44"/>
          <w:szCs w:val="44"/>
        </w:rPr>
      </w:pPr>
      <w:r w:rsidRPr="00157F9C">
        <w:rPr>
          <w:rFonts w:ascii="方正小标宋简体" w:eastAsia="方正小标宋简体" w:hint="eastAsia"/>
          <w:sz w:val="44"/>
          <w:szCs w:val="44"/>
        </w:rPr>
        <w:t>科技</w:t>
      </w:r>
      <w:r w:rsidR="00400E44" w:rsidRPr="00157F9C">
        <w:rPr>
          <w:rFonts w:ascii="方正小标宋简体" w:eastAsia="方正小标宋简体" w:hint="eastAsia"/>
          <w:sz w:val="44"/>
          <w:szCs w:val="44"/>
        </w:rPr>
        <w:t>成果转化明白纸</w:t>
      </w:r>
    </w:p>
    <w:p w:rsidR="00C177A6" w:rsidRPr="001179CE" w:rsidRDefault="00C177A6" w:rsidP="0038768D">
      <w:pPr>
        <w:spacing w:line="580" w:lineRule="exact"/>
        <w:ind w:firstLineChars="200" w:firstLine="643"/>
        <w:rPr>
          <w:rFonts w:ascii="仿宋_GB2312" w:eastAsia="仿宋_GB2312" w:hAnsiTheme="minorEastAsia"/>
          <w:b/>
          <w:sz w:val="32"/>
          <w:szCs w:val="32"/>
        </w:rPr>
      </w:pPr>
      <w:r w:rsidRPr="001179CE">
        <w:rPr>
          <w:rFonts w:ascii="仿宋_GB2312" w:eastAsia="仿宋_GB2312" w:hAnsiTheme="minorEastAsia" w:hint="eastAsia"/>
          <w:b/>
          <w:sz w:val="32"/>
          <w:szCs w:val="32"/>
        </w:rPr>
        <w:t>1.</w:t>
      </w:r>
      <w:r w:rsidR="00BE5102" w:rsidRPr="001179CE">
        <w:rPr>
          <w:rFonts w:ascii="仿宋_GB2312" w:eastAsia="仿宋_GB2312" w:hAnsiTheme="minorEastAsia" w:hint="eastAsia"/>
          <w:b/>
          <w:sz w:val="32"/>
          <w:szCs w:val="32"/>
        </w:rPr>
        <w:t>科技</w:t>
      </w:r>
      <w:r w:rsidRPr="001179CE">
        <w:rPr>
          <w:rFonts w:ascii="仿宋_GB2312" w:eastAsia="仿宋_GB2312" w:hAnsiTheme="minorEastAsia" w:hint="eastAsia"/>
          <w:b/>
          <w:sz w:val="32"/>
          <w:szCs w:val="32"/>
        </w:rPr>
        <w:t>成果转化是否就是卖专利？</w:t>
      </w:r>
    </w:p>
    <w:p w:rsidR="00400E44" w:rsidRDefault="00C177A6" w:rsidP="0038768D">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答：否。</w:t>
      </w:r>
      <w:r w:rsidR="00BE5102">
        <w:rPr>
          <w:rFonts w:ascii="仿宋_GB2312" w:eastAsia="仿宋_GB2312" w:hAnsiTheme="minorEastAsia" w:hint="eastAsia"/>
          <w:sz w:val="32"/>
          <w:szCs w:val="32"/>
        </w:rPr>
        <w:t>科技</w:t>
      </w:r>
      <w:r w:rsidR="00400E44">
        <w:rPr>
          <w:rFonts w:ascii="仿宋_GB2312" w:eastAsia="仿宋_GB2312" w:hAnsiTheme="minorEastAsia" w:hint="eastAsia"/>
          <w:sz w:val="32"/>
          <w:szCs w:val="32"/>
        </w:rPr>
        <w:t>成果转化</w:t>
      </w:r>
      <w:r w:rsidR="00400E44" w:rsidRPr="00C935F2">
        <w:rPr>
          <w:rFonts w:ascii="仿宋_GB2312" w:eastAsia="仿宋_GB2312" w:hAnsiTheme="minorEastAsia" w:hint="eastAsia"/>
          <w:sz w:val="32"/>
          <w:szCs w:val="32"/>
        </w:rPr>
        <w:t>主要是</w:t>
      </w:r>
      <w:r w:rsidR="00400E44" w:rsidRPr="00991E21">
        <w:rPr>
          <w:rFonts w:ascii="仿宋_GB2312" w:eastAsia="仿宋_GB2312" w:hAnsiTheme="minorEastAsia" w:hint="eastAsia"/>
          <w:sz w:val="32"/>
          <w:szCs w:val="32"/>
        </w:rPr>
        <w:t>指以技术交易、作价入股等形式转移转化技术成果或提供技术支持</w:t>
      </w:r>
      <w:r w:rsidR="00400E44">
        <w:rPr>
          <w:rFonts w:ascii="仿宋_GB2312" w:eastAsia="仿宋_GB2312" w:hAnsiTheme="minorEastAsia" w:hint="eastAsia"/>
          <w:sz w:val="32"/>
          <w:szCs w:val="32"/>
        </w:rPr>
        <w:t>,</w:t>
      </w:r>
      <w:r w:rsidR="00400E44" w:rsidRPr="00C935F2">
        <w:rPr>
          <w:rFonts w:ascii="仿宋_GB2312" w:eastAsia="仿宋_GB2312" w:hAnsiTheme="minorEastAsia" w:hint="eastAsia"/>
          <w:sz w:val="32"/>
          <w:szCs w:val="32"/>
        </w:rPr>
        <w:t>包括技术开发、技术转让、技术咨询、技术服务</w:t>
      </w:r>
      <w:r w:rsidR="00400E44">
        <w:rPr>
          <w:rFonts w:ascii="仿宋_GB2312" w:eastAsia="仿宋_GB2312" w:hAnsiTheme="minorEastAsia" w:hint="eastAsia"/>
          <w:sz w:val="32"/>
          <w:szCs w:val="32"/>
        </w:rPr>
        <w:t>等</w:t>
      </w:r>
      <w:r>
        <w:rPr>
          <w:rFonts w:ascii="仿宋_GB2312" w:eastAsia="仿宋_GB2312" w:hAnsiTheme="minorEastAsia" w:hint="eastAsia"/>
          <w:sz w:val="32"/>
          <w:szCs w:val="32"/>
        </w:rPr>
        <w:t>，</w:t>
      </w:r>
      <w:r w:rsidR="00400E44">
        <w:rPr>
          <w:rFonts w:ascii="仿宋_GB2312" w:eastAsia="仿宋_GB2312" w:hAnsiTheme="minorEastAsia" w:hint="eastAsia"/>
          <w:sz w:val="32"/>
          <w:szCs w:val="32"/>
        </w:rPr>
        <w:t>既包括确权成果（专利、标准、产品</w:t>
      </w:r>
      <w:r>
        <w:rPr>
          <w:rFonts w:ascii="仿宋_GB2312" w:eastAsia="仿宋_GB2312" w:hAnsiTheme="minorEastAsia" w:hint="eastAsia"/>
          <w:sz w:val="32"/>
          <w:szCs w:val="32"/>
        </w:rPr>
        <w:t>、软件著作权等</w:t>
      </w:r>
      <w:r w:rsidR="00400E44">
        <w:rPr>
          <w:rFonts w:ascii="仿宋_GB2312" w:eastAsia="仿宋_GB2312" w:hAnsiTheme="minorEastAsia" w:hint="eastAsia"/>
          <w:sz w:val="32"/>
          <w:szCs w:val="32"/>
        </w:rPr>
        <w:t>）</w:t>
      </w:r>
      <w:r>
        <w:rPr>
          <w:rFonts w:ascii="仿宋_GB2312" w:eastAsia="仿宋_GB2312" w:hAnsiTheme="minorEastAsia" w:hint="eastAsia"/>
          <w:sz w:val="32"/>
          <w:szCs w:val="32"/>
        </w:rPr>
        <w:t>的转化、也包括非确权成果（技术秘密、技术服务、技术咨询等）的转化。</w:t>
      </w:r>
    </w:p>
    <w:p w:rsidR="00C177A6" w:rsidRPr="001179CE" w:rsidRDefault="00C177A6" w:rsidP="0038768D">
      <w:pPr>
        <w:spacing w:line="580" w:lineRule="exact"/>
        <w:ind w:firstLineChars="200" w:firstLine="643"/>
        <w:rPr>
          <w:rFonts w:ascii="仿宋_GB2312" w:eastAsia="仿宋_GB2312" w:hAnsiTheme="minorEastAsia"/>
          <w:b/>
          <w:sz w:val="32"/>
          <w:szCs w:val="32"/>
        </w:rPr>
      </w:pPr>
      <w:r w:rsidRPr="001179CE">
        <w:rPr>
          <w:rFonts w:ascii="仿宋_GB2312" w:eastAsia="仿宋_GB2312" w:hAnsiTheme="minorEastAsia" w:hint="eastAsia"/>
          <w:b/>
          <w:sz w:val="32"/>
          <w:szCs w:val="32"/>
        </w:rPr>
        <w:t>2.</w:t>
      </w:r>
      <w:r w:rsidR="00BE5102" w:rsidRPr="001179CE">
        <w:rPr>
          <w:rFonts w:ascii="仿宋_GB2312" w:eastAsia="仿宋_GB2312" w:hAnsiTheme="minorEastAsia" w:hint="eastAsia"/>
          <w:b/>
          <w:sz w:val="32"/>
          <w:szCs w:val="32"/>
        </w:rPr>
        <w:t>科技</w:t>
      </w:r>
      <w:r w:rsidRPr="001179CE">
        <w:rPr>
          <w:rFonts w:ascii="仿宋_GB2312" w:eastAsia="仿宋_GB2312" w:hAnsiTheme="minorEastAsia" w:hint="eastAsia"/>
          <w:b/>
          <w:sz w:val="32"/>
          <w:szCs w:val="32"/>
        </w:rPr>
        <w:t>成果转化</w:t>
      </w:r>
      <w:r w:rsidR="00BE5102" w:rsidRPr="001179CE">
        <w:rPr>
          <w:rFonts w:ascii="仿宋_GB2312" w:eastAsia="仿宋_GB2312" w:hAnsiTheme="minorEastAsia" w:hint="eastAsia"/>
          <w:b/>
          <w:sz w:val="32"/>
          <w:szCs w:val="32"/>
        </w:rPr>
        <w:t>收益如何分配</w:t>
      </w:r>
      <w:r w:rsidRPr="001179CE">
        <w:rPr>
          <w:rFonts w:ascii="仿宋_GB2312" w:eastAsia="仿宋_GB2312" w:hAnsiTheme="minorEastAsia" w:hint="eastAsia"/>
          <w:b/>
          <w:sz w:val="32"/>
          <w:szCs w:val="32"/>
        </w:rPr>
        <w:t>？</w:t>
      </w:r>
    </w:p>
    <w:p w:rsidR="00C177A6" w:rsidRDefault="00C177A6" w:rsidP="0038768D">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答：</w:t>
      </w:r>
      <w:r w:rsidRPr="00C177A6">
        <w:rPr>
          <w:rFonts w:ascii="仿宋_GB2312" w:eastAsia="仿宋_GB2312" w:hAnsiTheme="minorEastAsia" w:hint="eastAsia"/>
          <w:sz w:val="32"/>
          <w:szCs w:val="32"/>
        </w:rPr>
        <w:t>《德州学院科技成果转化管理办法》（德院政字[2020]24号）规定，</w:t>
      </w:r>
      <w:r w:rsidRPr="006F5A63">
        <w:rPr>
          <w:rFonts w:ascii="仿宋_GB2312" w:eastAsia="仿宋_GB2312" w:hAnsiTheme="minorEastAsia" w:hint="eastAsia"/>
          <w:color w:val="000000" w:themeColor="text1"/>
          <w:sz w:val="32"/>
          <w:szCs w:val="32"/>
        </w:rPr>
        <w:t>以技术交易方式将科技成果一次性转让给他人或许可他人使用技术成果方式实施转化的，转让所得净收益，按</w:t>
      </w:r>
      <w:r w:rsidRPr="00E0695A">
        <w:rPr>
          <w:rFonts w:ascii="仿宋_GB2312" w:eastAsia="仿宋_GB2312" w:hAnsiTheme="minorEastAsia" w:hint="eastAsia"/>
          <w:b/>
          <w:color w:val="000000" w:themeColor="text1"/>
          <w:sz w:val="32"/>
          <w:szCs w:val="32"/>
        </w:rPr>
        <w:t>成果完成人和转化人95%，学校5%</w:t>
      </w:r>
      <w:r w:rsidRPr="006F5A63">
        <w:rPr>
          <w:rFonts w:ascii="仿宋_GB2312" w:eastAsia="仿宋_GB2312" w:hAnsiTheme="minorEastAsia" w:hint="eastAsia"/>
          <w:color w:val="000000" w:themeColor="text1"/>
          <w:sz w:val="32"/>
          <w:szCs w:val="32"/>
        </w:rPr>
        <w:t>的</w:t>
      </w:r>
      <w:r w:rsidRPr="00E0695A">
        <w:rPr>
          <w:rFonts w:ascii="仿宋_GB2312" w:eastAsia="仿宋_GB2312" w:hAnsiTheme="minorEastAsia" w:hint="eastAsia"/>
          <w:sz w:val="32"/>
          <w:szCs w:val="32"/>
        </w:rPr>
        <w:t>比例分配。</w:t>
      </w:r>
      <w:r w:rsidRPr="007B67A0">
        <w:rPr>
          <w:rFonts w:ascii="仿宋_GB2312" w:eastAsia="仿宋_GB2312" w:hAnsiTheme="minorEastAsia" w:hint="eastAsia"/>
          <w:sz w:val="32"/>
          <w:szCs w:val="32"/>
        </w:rPr>
        <w:t>以科技成果作价投资或自行投资实施转化的，</w:t>
      </w:r>
      <w:r w:rsidRPr="00705EBA">
        <w:rPr>
          <w:rFonts w:ascii="仿宋_GB2312" w:eastAsia="仿宋_GB2312" w:hAnsiTheme="minorEastAsia" w:hint="eastAsia"/>
          <w:sz w:val="32"/>
          <w:szCs w:val="32"/>
        </w:rPr>
        <w:t>转化</w:t>
      </w:r>
      <w:r>
        <w:rPr>
          <w:rFonts w:ascii="仿宋_GB2312" w:eastAsia="仿宋_GB2312" w:hAnsiTheme="minorEastAsia" w:hint="eastAsia"/>
          <w:sz w:val="32"/>
          <w:szCs w:val="32"/>
        </w:rPr>
        <w:t>成果</w:t>
      </w:r>
      <w:r w:rsidRPr="00705EBA">
        <w:rPr>
          <w:rFonts w:ascii="仿宋_GB2312" w:eastAsia="仿宋_GB2312" w:hAnsiTheme="minorEastAsia" w:hint="eastAsia"/>
          <w:sz w:val="32"/>
          <w:szCs w:val="32"/>
        </w:rPr>
        <w:t>形成的股权，</w:t>
      </w:r>
      <w:r w:rsidRPr="007B67A0">
        <w:rPr>
          <w:rFonts w:ascii="仿宋_GB2312" w:eastAsia="仿宋_GB2312" w:hAnsiTheme="minorEastAsia" w:hint="eastAsia"/>
          <w:sz w:val="32"/>
          <w:szCs w:val="32"/>
        </w:rPr>
        <w:t>学校对</w:t>
      </w:r>
      <w:r w:rsidRPr="00705EBA">
        <w:rPr>
          <w:rFonts w:ascii="仿宋_GB2312" w:eastAsia="仿宋_GB2312" w:hAnsiTheme="minorEastAsia" w:hint="eastAsia"/>
          <w:sz w:val="32"/>
          <w:szCs w:val="32"/>
        </w:rPr>
        <w:t>实际</w:t>
      </w:r>
      <w:r w:rsidRPr="007B67A0">
        <w:rPr>
          <w:rFonts w:ascii="仿宋_GB2312" w:eastAsia="仿宋_GB2312" w:hAnsiTheme="minorEastAsia" w:hint="eastAsia"/>
          <w:sz w:val="32"/>
          <w:szCs w:val="32"/>
        </w:rPr>
        <w:t>股权收益份额，</w:t>
      </w:r>
      <w:r w:rsidRPr="00705EBA">
        <w:rPr>
          <w:rFonts w:ascii="仿宋_GB2312" w:eastAsia="仿宋_GB2312" w:hAnsiTheme="minorEastAsia" w:hint="eastAsia"/>
          <w:sz w:val="32"/>
          <w:szCs w:val="32"/>
        </w:rPr>
        <w:t>按成果完成人和转化人70%，学校30%的比例分配。</w:t>
      </w:r>
    </w:p>
    <w:p w:rsidR="00157F9C" w:rsidRPr="00D45A42" w:rsidRDefault="00BE5102" w:rsidP="0038768D">
      <w:pPr>
        <w:spacing w:line="580" w:lineRule="exact"/>
        <w:ind w:firstLineChars="200" w:firstLine="643"/>
        <w:jc w:val="left"/>
        <w:rPr>
          <w:rFonts w:ascii="仿宋_GB2312" w:eastAsia="仿宋_GB2312" w:hAnsi="仿宋" w:cs="宋体"/>
          <w:b/>
          <w:color w:val="000000"/>
          <w:kern w:val="0"/>
          <w:sz w:val="32"/>
          <w:szCs w:val="32"/>
        </w:rPr>
      </w:pPr>
      <w:r>
        <w:rPr>
          <w:rFonts w:ascii="仿宋_GB2312" w:eastAsia="仿宋_GB2312" w:hAnsiTheme="minorEastAsia" w:hint="eastAsia"/>
          <w:b/>
          <w:sz w:val="32"/>
          <w:szCs w:val="32"/>
        </w:rPr>
        <w:t>3.</w:t>
      </w:r>
      <w:r w:rsidR="00157F9C">
        <w:rPr>
          <w:rFonts w:ascii="仿宋_GB2312" w:eastAsia="仿宋_GB2312" w:hAnsiTheme="minorEastAsia" w:hint="eastAsia"/>
          <w:b/>
          <w:sz w:val="32"/>
          <w:szCs w:val="32"/>
        </w:rPr>
        <w:t>如何</w:t>
      </w:r>
      <w:r w:rsidR="00157F9C" w:rsidRPr="00D45A42">
        <w:rPr>
          <w:rFonts w:ascii="仿宋_GB2312" w:eastAsia="仿宋_GB2312" w:hAnsi="仿宋" w:cs="宋体" w:hint="eastAsia"/>
          <w:b/>
          <w:color w:val="000000"/>
          <w:kern w:val="0"/>
          <w:sz w:val="32"/>
          <w:szCs w:val="32"/>
        </w:rPr>
        <w:t>签订科技成果转化协议</w:t>
      </w:r>
      <w:r w:rsidR="00157F9C">
        <w:rPr>
          <w:rFonts w:ascii="仿宋_GB2312" w:eastAsia="仿宋_GB2312" w:hAnsi="仿宋" w:cs="宋体" w:hint="eastAsia"/>
          <w:b/>
          <w:color w:val="000000"/>
          <w:kern w:val="0"/>
          <w:sz w:val="32"/>
          <w:szCs w:val="32"/>
        </w:rPr>
        <w:t>、进行</w:t>
      </w:r>
      <w:r w:rsidR="00157F9C" w:rsidRPr="00D45A42">
        <w:rPr>
          <w:rFonts w:ascii="仿宋_GB2312" w:eastAsia="仿宋_GB2312" w:hAnsi="仿宋" w:cs="宋体" w:hint="eastAsia"/>
          <w:b/>
          <w:color w:val="000000"/>
          <w:kern w:val="0"/>
          <w:sz w:val="32"/>
          <w:szCs w:val="32"/>
        </w:rPr>
        <w:t>收益分配</w:t>
      </w:r>
      <w:r w:rsidR="00157F9C">
        <w:rPr>
          <w:rFonts w:ascii="仿宋_GB2312" w:eastAsia="仿宋_GB2312" w:hAnsi="仿宋" w:cs="宋体" w:hint="eastAsia"/>
          <w:b/>
          <w:color w:val="000000"/>
          <w:kern w:val="0"/>
          <w:sz w:val="32"/>
          <w:szCs w:val="32"/>
        </w:rPr>
        <w:t>？</w:t>
      </w:r>
    </w:p>
    <w:p w:rsidR="00157F9C" w:rsidRPr="00910816" w:rsidRDefault="00157F9C" w:rsidP="0038768D">
      <w:pPr>
        <w:spacing w:line="58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答：</w:t>
      </w:r>
      <w:r w:rsidRPr="00C935F2">
        <w:rPr>
          <w:rFonts w:ascii="仿宋_GB2312" w:eastAsia="仿宋_GB2312" w:hAnsiTheme="minorEastAsia" w:hint="eastAsia"/>
          <w:sz w:val="32"/>
          <w:szCs w:val="32"/>
        </w:rPr>
        <w:t>拟转化科技成果可以通过协议定价、在技术市场挂牌交易和竞价拍卖等方式确定最终价格</w:t>
      </w:r>
      <w:r>
        <w:rPr>
          <w:rFonts w:ascii="仿宋_GB2312" w:eastAsia="仿宋_GB2312" w:hAnsiTheme="minorEastAsia" w:hint="eastAsia"/>
          <w:sz w:val="32"/>
          <w:szCs w:val="32"/>
        </w:rPr>
        <w:t>，合作处负责</w:t>
      </w:r>
      <w:r w:rsidRPr="00705EBA">
        <w:rPr>
          <w:rFonts w:ascii="仿宋_GB2312" w:eastAsia="仿宋_GB2312" w:hAnsiTheme="minorEastAsia" w:hint="eastAsia"/>
          <w:sz w:val="32"/>
          <w:szCs w:val="32"/>
        </w:rPr>
        <w:t>对</w:t>
      </w:r>
      <w:r>
        <w:rPr>
          <w:rFonts w:ascii="仿宋_GB2312" w:eastAsia="仿宋_GB2312" w:hAnsiTheme="minorEastAsia" w:hint="eastAsia"/>
          <w:sz w:val="32"/>
          <w:szCs w:val="32"/>
        </w:rPr>
        <w:t>拟转化</w:t>
      </w:r>
      <w:r w:rsidRPr="00705EBA">
        <w:rPr>
          <w:rFonts w:ascii="仿宋_GB2312" w:eastAsia="仿宋_GB2312" w:hAnsiTheme="minorEastAsia" w:hint="eastAsia"/>
          <w:sz w:val="32"/>
          <w:szCs w:val="32"/>
        </w:rPr>
        <w:t>科技成果交易</w:t>
      </w:r>
      <w:r>
        <w:rPr>
          <w:rFonts w:ascii="仿宋_GB2312" w:eastAsia="仿宋_GB2312" w:hAnsiTheme="minorEastAsia" w:hint="eastAsia"/>
          <w:sz w:val="32"/>
          <w:szCs w:val="32"/>
        </w:rPr>
        <w:t>价格等</w:t>
      </w:r>
      <w:r w:rsidRPr="00705EBA">
        <w:rPr>
          <w:rFonts w:ascii="仿宋_GB2312" w:eastAsia="仿宋_GB2312" w:hAnsiTheme="minorEastAsia" w:hint="eastAsia"/>
          <w:sz w:val="32"/>
          <w:szCs w:val="32"/>
        </w:rPr>
        <w:t>进行校内公示</w:t>
      </w:r>
      <w:r>
        <w:rPr>
          <w:rFonts w:ascii="仿宋_GB2312" w:eastAsia="仿宋_GB2312" w:hAnsiTheme="minorEastAsia" w:hint="eastAsia"/>
          <w:sz w:val="32"/>
          <w:szCs w:val="32"/>
        </w:rPr>
        <w:t>，按协议模板拟定协议内容、</w:t>
      </w:r>
      <w:r w:rsidR="00560D3C">
        <w:rPr>
          <w:rFonts w:ascii="仿宋_GB2312" w:eastAsia="仿宋_GB2312" w:hAnsiTheme="minorEastAsia" w:hint="eastAsia"/>
          <w:sz w:val="32"/>
          <w:szCs w:val="32"/>
        </w:rPr>
        <w:t>按</w:t>
      </w:r>
      <w:r w:rsidR="00A716A5">
        <w:rPr>
          <w:rFonts w:ascii="仿宋_GB2312" w:eastAsia="仿宋_GB2312" w:hAnsiTheme="minorEastAsia" w:hint="eastAsia"/>
          <w:sz w:val="32"/>
          <w:szCs w:val="32"/>
        </w:rPr>
        <w:t>智慧校园中</w:t>
      </w:r>
      <w:r>
        <w:rPr>
          <w:rFonts w:ascii="仿宋_GB2312" w:eastAsia="仿宋_GB2312" w:hAnsiTheme="minorEastAsia" w:hint="eastAsia"/>
          <w:sz w:val="32"/>
          <w:szCs w:val="32"/>
        </w:rPr>
        <w:t>“经济合同审签程序表”流程</w:t>
      </w:r>
      <w:r w:rsidRPr="00C935F2">
        <w:rPr>
          <w:rFonts w:ascii="仿宋_GB2312" w:eastAsia="仿宋_GB2312" w:hAnsiTheme="minorEastAsia" w:hint="eastAsia"/>
          <w:sz w:val="32"/>
          <w:szCs w:val="32"/>
        </w:rPr>
        <w:t>办理审批</w:t>
      </w:r>
      <w:r w:rsidR="0038768D">
        <w:rPr>
          <w:rFonts w:ascii="仿宋_GB2312" w:eastAsia="仿宋_GB2312" w:hAnsiTheme="minorEastAsia" w:hint="eastAsia"/>
          <w:sz w:val="32"/>
          <w:szCs w:val="32"/>
        </w:rPr>
        <w:t>。</w:t>
      </w:r>
    </w:p>
    <w:p w:rsidR="0038768D" w:rsidRPr="00E11175" w:rsidRDefault="00157F9C" w:rsidP="00E11175">
      <w:pPr>
        <w:spacing w:line="58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成果完成人在智慧校园网上提交“转化成果受益分配审批表”，注明转化净收益（股份）、分配受益人及额度、拟采用的收益分配年限等，按程序网上审核后，</w:t>
      </w:r>
      <w:r w:rsidR="0038768D">
        <w:rPr>
          <w:rFonts w:ascii="仿宋_GB2312" w:eastAsia="仿宋_GB2312" w:hAnsiTheme="minorEastAsia" w:hint="eastAsia"/>
          <w:sz w:val="32"/>
          <w:szCs w:val="32"/>
        </w:rPr>
        <w:t>到</w:t>
      </w:r>
      <w:r>
        <w:rPr>
          <w:rFonts w:ascii="仿宋_GB2312" w:eastAsia="仿宋_GB2312" w:hAnsiTheme="minorEastAsia" w:hint="eastAsia"/>
          <w:sz w:val="32"/>
          <w:szCs w:val="32"/>
        </w:rPr>
        <w:t>财务处办理相关手续，进行核算、分配。</w:t>
      </w:r>
    </w:p>
    <w:p w:rsidR="00BE5102" w:rsidRDefault="0038768D" w:rsidP="0038768D">
      <w:pPr>
        <w:pStyle w:val="Default"/>
        <w:spacing w:line="580" w:lineRule="exact"/>
        <w:ind w:firstLineChars="200" w:firstLine="643"/>
        <w:rPr>
          <w:rFonts w:ascii="仿宋_GB2312" w:eastAsia="仿宋_GB2312" w:hAnsiTheme="minorEastAsia"/>
          <w:b/>
          <w:sz w:val="32"/>
          <w:szCs w:val="32"/>
        </w:rPr>
      </w:pPr>
      <w:r>
        <w:rPr>
          <w:rFonts w:ascii="仿宋_GB2312" w:eastAsia="仿宋_GB2312" w:hAnsiTheme="minorEastAsia" w:cstheme="minorBidi" w:hint="eastAsia"/>
          <w:b/>
          <w:sz w:val="32"/>
          <w:szCs w:val="32"/>
        </w:rPr>
        <w:t>4.</w:t>
      </w:r>
      <w:r w:rsidR="00BE5102">
        <w:rPr>
          <w:rFonts w:ascii="仿宋_GB2312" w:eastAsia="仿宋_GB2312" w:hAnsiTheme="minorEastAsia" w:hint="eastAsia"/>
          <w:b/>
          <w:sz w:val="32"/>
          <w:szCs w:val="32"/>
        </w:rPr>
        <w:t>科技成果转化如何计分与</w:t>
      </w:r>
      <w:r w:rsidR="00BE5102" w:rsidRPr="00C935F2">
        <w:rPr>
          <w:rFonts w:ascii="仿宋_GB2312" w:eastAsia="仿宋_GB2312" w:hAnsiTheme="minorEastAsia" w:hint="eastAsia"/>
          <w:b/>
          <w:sz w:val="32"/>
          <w:szCs w:val="32"/>
        </w:rPr>
        <w:t>奖励</w:t>
      </w:r>
      <w:r w:rsidR="00BE5102">
        <w:rPr>
          <w:rFonts w:ascii="仿宋_GB2312" w:eastAsia="仿宋_GB2312" w:hAnsiTheme="minorEastAsia" w:hint="eastAsia"/>
          <w:b/>
          <w:sz w:val="32"/>
          <w:szCs w:val="32"/>
        </w:rPr>
        <w:t>？</w:t>
      </w:r>
    </w:p>
    <w:p w:rsidR="00BE5102" w:rsidRPr="00E0695A" w:rsidRDefault="00BE5102" w:rsidP="0038768D">
      <w:pPr>
        <w:spacing w:line="580" w:lineRule="exact"/>
        <w:ind w:firstLineChars="200" w:firstLine="640"/>
        <w:rPr>
          <w:rFonts w:ascii="仿宋_GB2312" w:eastAsia="仿宋_GB2312" w:hAnsiTheme="minorEastAsia"/>
          <w:b/>
          <w:sz w:val="32"/>
          <w:szCs w:val="32"/>
        </w:rPr>
      </w:pPr>
      <w:r>
        <w:rPr>
          <w:rFonts w:ascii="仿宋_GB2312" w:eastAsia="仿宋_GB2312" w:hAnsiTheme="minorEastAsia" w:hint="eastAsia"/>
          <w:sz w:val="32"/>
          <w:szCs w:val="32"/>
        </w:rPr>
        <w:t>答：</w:t>
      </w:r>
      <w:r w:rsidRPr="001179CE">
        <w:rPr>
          <w:rFonts w:ascii="仿宋_GB2312" w:eastAsia="仿宋_GB2312" w:hAnsiTheme="minorEastAsia" w:hint="eastAsia"/>
          <w:sz w:val="32"/>
          <w:szCs w:val="32"/>
        </w:rPr>
        <w:t>《德州学院科研业绩认定、计分与奖励办法》</w:t>
      </w:r>
      <w:r w:rsidRPr="00C177A6">
        <w:rPr>
          <w:rFonts w:ascii="仿宋_GB2312" w:eastAsia="仿宋_GB2312" w:hAnsiTheme="minorEastAsia" w:hint="eastAsia"/>
          <w:sz w:val="32"/>
          <w:szCs w:val="32"/>
        </w:rPr>
        <w:t>（德院政字</w:t>
      </w:r>
      <w:r w:rsidRPr="00C177A6">
        <w:rPr>
          <w:rFonts w:ascii="仿宋_GB2312" w:eastAsia="仿宋_GB2312" w:hAnsiTheme="minorEastAsia" w:hint="eastAsia"/>
          <w:sz w:val="32"/>
          <w:szCs w:val="32"/>
        </w:rPr>
        <w:lastRenderedPageBreak/>
        <w:t>[2020]2</w:t>
      </w:r>
      <w:r w:rsidR="00871A5D">
        <w:rPr>
          <w:rFonts w:ascii="仿宋_GB2312" w:eastAsia="仿宋_GB2312" w:hAnsiTheme="minorEastAsia" w:hint="eastAsia"/>
          <w:sz w:val="32"/>
          <w:szCs w:val="32"/>
        </w:rPr>
        <w:t>0</w:t>
      </w:r>
      <w:r w:rsidRPr="00C177A6">
        <w:rPr>
          <w:rFonts w:ascii="仿宋_GB2312" w:eastAsia="仿宋_GB2312" w:hAnsiTheme="minorEastAsia" w:hint="eastAsia"/>
          <w:sz w:val="32"/>
          <w:szCs w:val="32"/>
        </w:rPr>
        <w:t>号）</w:t>
      </w:r>
      <w:r>
        <w:rPr>
          <w:rFonts w:ascii="仿宋_GB2312" w:eastAsia="仿宋_GB2312" w:hAnsiTheme="minorEastAsia" w:hint="eastAsia"/>
          <w:sz w:val="32"/>
          <w:szCs w:val="32"/>
        </w:rPr>
        <w:t>规定，</w:t>
      </w:r>
      <w:r w:rsidR="00871A5D" w:rsidRPr="001179CE">
        <w:rPr>
          <w:rFonts w:ascii="仿宋_GB2312" w:eastAsia="仿宋_GB2312" w:hAnsiTheme="minorEastAsia" w:hint="eastAsia"/>
          <w:sz w:val="32"/>
          <w:szCs w:val="32"/>
        </w:rPr>
        <w:t>所有转化收益均</w:t>
      </w:r>
      <w:r w:rsidR="00F9100A" w:rsidRPr="001179CE">
        <w:rPr>
          <w:rFonts w:ascii="仿宋_GB2312" w:eastAsia="仿宋_GB2312" w:hAnsiTheme="minorEastAsia" w:hint="eastAsia"/>
          <w:sz w:val="32"/>
          <w:szCs w:val="32"/>
        </w:rPr>
        <w:t>以实际划拨到我校财务账户为准，</w:t>
      </w:r>
      <w:r w:rsidR="00F9100A" w:rsidRPr="00E0695A">
        <w:rPr>
          <w:rFonts w:ascii="仿宋_GB2312" w:eastAsia="仿宋_GB2312" w:hAnsiTheme="minorEastAsia" w:hint="eastAsia"/>
          <w:b/>
          <w:sz w:val="32"/>
          <w:szCs w:val="32"/>
        </w:rPr>
        <w:t>每万元一分</w:t>
      </w:r>
      <w:r w:rsidR="00F9100A" w:rsidRPr="001179CE">
        <w:rPr>
          <w:rFonts w:ascii="仿宋_GB2312" w:eastAsia="仿宋_GB2312" w:hAnsiTheme="minorEastAsia" w:hint="eastAsia"/>
          <w:sz w:val="32"/>
          <w:szCs w:val="32"/>
        </w:rPr>
        <w:t>。在国内获得授权的发明专利、实用新型专利和外观设计专利（职务、原创）按转化金额的超额累退比例</w:t>
      </w:r>
      <w:r w:rsidR="00F9100A" w:rsidRPr="001179CE">
        <w:rPr>
          <w:rFonts w:ascii="仿宋_GB2312" w:eastAsia="仿宋_GB2312" w:hAnsiTheme="minorEastAsia"/>
          <w:sz w:val="32"/>
          <w:szCs w:val="32"/>
        </w:rPr>
        <w:t>发放奖励</w:t>
      </w:r>
      <w:r w:rsidR="00F9100A" w:rsidRPr="001179CE">
        <w:rPr>
          <w:rFonts w:ascii="仿宋_GB2312" w:eastAsia="仿宋_GB2312" w:hAnsiTheme="minorEastAsia" w:hint="eastAsia"/>
          <w:sz w:val="32"/>
          <w:szCs w:val="32"/>
        </w:rPr>
        <w:t>：</w:t>
      </w:r>
      <w:r w:rsidR="00871A5D" w:rsidRPr="00E0695A">
        <w:rPr>
          <w:rFonts w:ascii="仿宋_GB2312" w:eastAsia="仿宋_GB2312" w:hAnsiTheme="minorEastAsia" w:hint="eastAsia"/>
          <w:b/>
          <w:sz w:val="32"/>
          <w:szCs w:val="32"/>
        </w:rPr>
        <w:t>1万元以内部分按50%奖励，1-5万元之间的按30%奖励，5-10万元之间的按20%奖励，10万元以上部分按10%奖励；</w:t>
      </w:r>
      <w:r w:rsidR="00871A5D" w:rsidRPr="001179CE">
        <w:rPr>
          <w:rFonts w:ascii="仿宋_GB2312" w:eastAsia="仿宋_GB2312" w:hAnsiTheme="minorEastAsia" w:hint="eastAsia"/>
          <w:sz w:val="32"/>
          <w:szCs w:val="32"/>
        </w:rPr>
        <w:t>其他成果</w:t>
      </w:r>
      <w:r w:rsidR="001179CE">
        <w:rPr>
          <w:rFonts w:ascii="仿宋_GB2312" w:eastAsia="仿宋_GB2312" w:hAnsiTheme="minorEastAsia" w:hint="eastAsia"/>
          <w:sz w:val="32"/>
          <w:szCs w:val="32"/>
        </w:rPr>
        <w:t>转化收益，</w:t>
      </w:r>
      <w:r w:rsidR="00871A5D" w:rsidRPr="00C177A6">
        <w:rPr>
          <w:rFonts w:ascii="仿宋_GB2312" w:eastAsia="仿宋_GB2312" w:hAnsiTheme="minorEastAsia" w:hint="eastAsia"/>
          <w:sz w:val="32"/>
          <w:szCs w:val="32"/>
        </w:rPr>
        <w:t>《德州学院科技成果转化管理办法》（德院政字[2020]24号）规定</w:t>
      </w:r>
      <w:r w:rsidR="00871A5D">
        <w:rPr>
          <w:rFonts w:ascii="仿宋_GB2312" w:eastAsia="仿宋_GB2312" w:hAnsiTheme="minorEastAsia" w:hint="eastAsia"/>
          <w:sz w:val="32"/>
          <w:szCs w:val="32"/>
        </w:rPr>
        <w:t>，对</w:t>
      </w:r>
      <w:r w:rsidR="00871A5D" w:rsidRPr="001179CE">
        <w:rPr>
          <w:rFonts w:ascii="仿宋_GB2312" w:eastAsia="仿宋_GB2312" w:hAnsiTheme="minorEastAsia" w:hint="eastAsia"/>
          <w:sz w:val="32"/>
          <w:szCs w:val="32"/>
        </w:rPr>
        <w:t>转化净收益金额≥1万元的转化成果，</w:t>
      </w:r>
      <w:r w:rsidR="00871A5D" w:rsidRPr="00E0695A">
        <w:rPr>
          <w:rFonts w:ascii="仿宋_GB2312" w:eastAsia="仿宋_GB2312" w:hAnsiTheme="minorEastAsia" w:hint="eastAsia"/>
          <w:b/>
          <w:sz w:val="32"/>
          <w:szCs w:val="32"/>
        </w:rPr>
        <w:t>按净收益金额5%的比例进行奖励</w:t>
      </w:r>
      <w:r w:rsidR="001179CE" w:rsidRPr="00E0695A">
        <w:rPr>
          <w:rFonts w:ascii="仿宋_GB2312" w:eastAsia="仿宋_GB2312" w:hAnsiTheme="minorEastAsia" w:hint="eastAsia"/>
          <w:b/>
          <w:sz w:val="32"/>
          <w:szCs w:val="32"/>
        </w:rPr>
        <w:t>。</w:t>
      </w:r>
    </w:p>
    <w:p w:rsidR="00BE5102" w:rsidRPr="00444B15" w:rsidRDefault="001D1060" w:rsidP="0038768D">
      <w:pPr>
        <w:spacing w:line="580" w:lineRule="exact"/>
        <w:ind w:firstLineChars="200" w:firstLine="643"/>
        <w:rPr>
          <w:rFonts w:ascii="仿宋_GB2312" w:eastAsia="仿宋_GB2312" w:hAnsiTheme="minorEastAsia"/>
          <w:b/>
          <w:sz w:val="32"/>
          <w:szCs w:val="32"/>
        </w:rPr>
      </w:pPr>
      <w:r>
        <w:rPr>
          <w:rFonts w:ascii="仿宋_GB2312" w:eastAsia="仿宋_GB2312" w:hAnsiTheme="minorEastAsia" w:hint="eastAsia"/>
          <w:b/>
          <w:sz w:val="32"/>
          <w:szCs w:val="32"/>
        </w:rPr>
        <w:t>5</w:t>
      </w:r>
      <w:r w:rsidR="001179CE" w:rsidRPr="00444B15">
        <w:rPr>
          <w:rFonts w:ascii="仿宋_GB2312" w:eastAsia="仿宋_GB2312" w:hAnsiTheme="minorEastAsia" w:hint="eastAsia"/>
          <w:b/>
          <w:sz w:val="32"/>
          <w:szCs w:val="32"/>
        </w:rPr>
        <w:t>.国家有哪些鼓励科技成果转化优惠政策？</w:t>
      </w:r>
    </w:p>
    <w:p w:rsidR="00C177A6" w:rsidRDefault="003C180E" w:rsidP="0038768D">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答：</w:t>
      </w:r>
      <w:r w:rsidR="0038768D">
        <w:rPr>
          <w:rFonts w:ascii="仿宋_GB2312" w:eastAsia="仿宋_GB2312" w:hAnsiTheme="minorEastAsia" w:hint="eastAsia"/>
          <w:sz w:val="32"/>
          <w:szCs w:val="32"/>
        </w:rPr>
        <w:t>科技成果转化协议在山东省科技成果转化平台登记、通过审核后，可以减免发票税，按照</w:t>
      </w:r>
      <w:r w:rsidR="00444B15" w:rsidRPr="00444B15">
        <w:rPr>
          <w:rFonts w:ascii="仿宋_GB2312" w:eastAsia="仿宋_GB2312" w:hAnsiTheme="minorEastAsia" w:hint="eastAsia"/>
          <w:sz w:val="32"/>
          <w:szCs w:val="32"/>
        </w:rPr>
        <w:t>《关于科技人员取得职务科技成果转化现金奖励有关个人所得税政策的通知》（财税[2018]58号）等相关政策规定：</w:t>
      </w:r>
      <w:r w:rsidR="00444B15" w:rsidRPr="00E0695A">
        <w:rPr>
          <w:rFonts w:ascii="仿宋_GB2312" w:eastAsia="仿宋_GB2312" w:hAnsiTheme="minorEastAsia" w:hint="eastAsia"/>
          <w:b/>
          <w:sz w:val="32"/>
          <w:szCs w:val="32"/>
        </w:rPr>
        <w:t>科技人员可以在单位取得转化收入三年内，享受现金奖励减半纳税优惠政策</w:t>
      </w:r>
      <w:r>
        <w:rPr>
          <w:rFonts w:ascii="仿宋_GB2312" w:eastAsia="仿宋_GB2312" w:hAnsiTheme="minorEastAsia" w:hint="eastAsia"/>
          <w:sz w:val="32"/>
          <w:szCs w:val="32"/>
        </w:rPr>
        <w:t>。</w:t>
      </w:r>
    </w:p>
    <w:p w:rsidR="003C180E" w:rsidRPr="00F76EC8" w:rsidRDefault="00157F9C" w:rsidP="0038768D">
      <w:pPr>
        <w:pStyle w:val="Default"/>
        <w:spacing w:line="580" w:lineRule="exact"/>
        <w:ind w:firstLineChars="200" w:firstLine="643"/>
        <w:rPr>
          <w:rFonts w:ascii="仿宋_GB2312" w:eastAsia="仿宋_GB2312" w:hAnsiTheme="minorEastAsia" w:cstheme="minorBidi"/>
          <w:b/>
          <w:sz w:val="32"/>
          <w:szCs w:val="32"/>
        </w:rPr>
      </w:pPr>
      <w:r>
        <w:rPr>
          <w:rFonts w:ascii="仿宋_GB2312" w:eastAsia="仿宋_GB2312" w:hAnsiTheme="minorEastAsia" w:cstheme="minorBidi" w:hint="eastAsia"/>
          <w:b/>
          <w:sz w:val="32"/>
          <w:szCs w:val="32"/>
        </w:rPr>
        <w:t>6.</w:t>
      </w:r>
      <w:r w:rsidR="003C180E" w:rsidRPr="00F76EC8">
        <w:rPr>
          <w:rFonts w:ascii="仿宋_GB2312" w:eastAsia="仿宋_GB2312" w:hAnsiTheme="minorEastAsia" w:cstheme="minorBidi" w:hint="eastAsia"/>
          <w:b/>
          <w:sz w:val="32"/>
          <w:szCs w:val="32"/>
        </w:rPr>
        <w:t>科技成果转化是否纳入单位考核？</w:t>
      </w:r>
    </w:p>
    <w:p w:rsidR="003C180E" w:rsidRDefault="003C180E" w:rsidP="0038768D">
      <w:pPr>
        <w:pStyle w:val="Default"/>
        <w:spacing w:line="580" w:lineRule="exact"/>
        <w:ind w:firstLineChars="200" w:firstLine="640"/>
        <w:rPr>
          <w:rFonts w:ascii="仿宋_GB2312" w:eastAsia="仿宋_GB2312" w:hAnsi="宋体" w:cs="Times New Roman"/>
          <w:sz w:val="32"/>
          <w:szCs w:val="32"/>
        </w:rPr>
      </w:pPr>
      <w:r w:rsidRPr="00F76EC8">
        <w:rPr>
          <w:rFonts w:ascii="仿宋_GB2312" w:eastAsia="仿宋_GB2312" w:hAnsiTheme="minorEastAsia" w:cstheme="minorBidi" w:hint="eastAsia"/>
          <w:sz w:val="32"/>
          <w:szCs w:val="32"/>
        </w:rPr>
        <w:t>答：是的，科技成果转化已纳入学校二级单位绩效考核指标体系。</w:t>
      </w:r>
      <w:r w:rsidR="00F76EC8" w:rsidRPr="00F76EC8">
        <w:rPr>
          <w:rFonts w:ascii="仿宋_GB2312" w:eastAsia="仿宋_GB2312" w:hAnsiTheme="minorEastAsia" w:cstheme="minorBidi" w:hint="eastAsia"/>
          <w:sz w:val="32"/>
          <w:szCs w:val="32"/>
        </w:rPr>
        <w:t>根据</w:t>
      </w:r>
      <w:r w:rsidRPr="00F76EC8">
        <w:rPr>
          <w:rFonts w:ascii="仿宋_GB2312" w:eastAsia="仿宋_GB2312" w:hAnsiTheme="minorEastAsia" w:cstheme="minorBidi" w:hint="eastAsia"/>
          <w:sz w:val="32"/>
          <w:szCs w:val="32"/>
        </w:rPr>
        <w:t>《德州学院</w:t>
      </w:r>
      <w:r w:rsidRPr="003C180E">
        <w:rPr>
          <w:rFonts w:ascii="仿宋_GB2312" w:eastAsia="仿宋_GB2312" w:hAnsi="宋体" w:cs="Times New Roman" w:hint="eastAsia"/>
          <w:sz w:val="32"/>
          <w:szCs w:val="32"/>
        </w:rPr>
        <w:t>中层单位领导班子和中层干部考核办法（试行）</w:t>
      </w:r>
      <w:r w:rsidRPr="00F76EC8">
        <w:rPr>
          <w:rFonts w:ascii="仿宋_GB2312" w:eastAsia="仿宋_GB2312" w:hAnsiTheme="minorEastAsia" w:cstheme="minorBidi" w:hint="eastAsia"/>
          <w:sz w:val="32"/>
          <w:szCs w:val="32"/>
        </w:rPr>
        <w:t>》（德院</w:t>
      </w:r>
      <w:r w:rsidR="00F76EC8">
        <w:rPr>
          <w:rFonts w:ascii="仿宋_GB2312" w:eastAsia="仿宋_GB2312" w:hAnsiTheme="minorEastAsia" w:cstheme="minorBidi" w:hint="eastAsia"/>
          <w:sz w:val="32"/>
          <w:szCs w:val="32"/>
        </w:rPr>
        <w:t>党</w:t>
      </w:r>
      <w:r w:rsidRPr="00F76EC8">
        <w:rPr>
          <w:rFonts w:ascii="仿宋_GB2312" w:eastAsia="仿宋_GB2312" w:hAnsiTheme="minorEastAsia" w:cstheme="minorBidi" w:hint="eastAsia"/>
          <w:sz w:val="32"/>
          <w:szCs w:val="32"/>
        </w:rPr>
        <w:t>字[2020]</w:t>
      </w:r>
      <w:r w:rsidR="00F76EC8">
        <w:rPr>
          <w:rFonts w:ascii="仿宋_GB2312" w:eastAsia="仿宋_GB2312" w:hAnsiTheme="minorEastAsia" w:cstheme="minorBidi" w:hint="eastAsia"/>
          <w:sz w:val="32"/>
          <w:szCs w:val="32"/>
        </w:rPr>
        <w:t>12</w:t>
      </w:r>
      <w:r w:rsidRPr="00F76EC8">
        <w:rPr>
          <w:rFonts w:ascii="仿宋_GB2312" w:eastAsia="仿宋_GB2312" w:hAnsiTheme="minorEastAsia" w:cstheme="minorBidi" w:hint="eastAsia"/>
          <w:sz w:val="32"/>
          <w:szCs w:val="32"/>
        </w:rPr>
        <w:t>号）规定</w:t>
      </w:r>
      <w:r w:rsidR="00F76EC8" w:rsidRPr="00F76EC8">
        <w:rPr>
          <w:rFonts w:ascii="仿宋_GB2312" w:eastAsia="仿宋_GB2312" w:hAnsiTheme="minorEastAsia" w:cstheme="minorBidi" w:hint="eastAsia"/>
          <w:sz w:val="32"/>
          <w:szCs w:val="32"/>
        </w:rPr>
        <w:t>，</w:t>
      </w:r>
      <w:r w:rsidR="00F76EC8" w:rsidRPr="00F76EC8">
        <w:rPr>
          <w:rFonts w:ascii="仿宋_GB2312" w:eastAsia="仿宋_GB2312" w:hAnsi="宋体" w:cs="Times New Roman" w:hint="eastAsia"/>
          <w:sz w:val="32"/>
          <w:szCs w:val="32"/>
        </w:rPr>
        <w:t>教学单位履行职责及创新创优考核指标体系</w:t>
      </w:r>
      <w:r w:rsidR="00F76EC8" w:rsidRPr="00F76EC8">
        <w:rPr>
          <w:rFonts w:ascii="仿宋_GB2312" w:eastAsia="仿宋_GB2312" w:hAnsiTheme="minorEastAsia" w:cstheme="minorBidi" w:hint="eastAsia"/>
          <w:sz w:val="32"/>
          <w:szCs w:val="32"/>
        </w:rPr>
        <w:t>共计85分，其中社会服务12分（</w:t>
      </w:r>
      <w:r w:rsidR="00F76EC8" w:rsidRPr="00F76EC8">
        <w:rPr>
          <w:rFonts w:ascii="仿宋_GB2312" w:eastAsia="仿宋_GB2312" w:hAnsi="宋体" w:cs="Times New Roman" w:hint="eastAsia"/>
          <w:sz w:val="32"/>
          <w:szCs w:val="32"/>
        </w:rPr>
        <w:t>开展服务经济社会发展活动及效果</w:t>
      </w:r>
      <w:r w:rsidR="00F76EC8" w:rsidRPr="00F76EC8">
        <w:rPr>
          <w:rFonts w:ascii="仿宋_GB2312" w:eastAsia="仿宋_GB2312" w:hAnsiTheme="minorEastAsia" w:cstheme="minorBidi" w:hint="eastAsia"/>
          <w:sz w:val="32"/>
          <w:szCs w:val="32"/>
        </w:rPr>
        <w:t>4分、</w:t>
      </w:r>
      <w:r w:rsidR="00F76EC8" w:rsidRPr="00F76EC8">
        <w:rPr>
          <w:rFonts w:ascii="仿宋_GB2312" w:eastAsia="仿宋_GB2312" w:hAnsi="宋体" w:cs="Times New Roman" w:hint="eastAsia"/>
          <w:sz w:val="32"/>
          <w:szCs w:val="32"/>
        </w:rPr>
        <w:t>促进科研成果转移转化</w:t>
      </w:r>
      <w:r w:rsidR="00F76EC8" w:rsidRPr="00F76EC8">
        <w:rPr>
          <w:rFonts w:ascii="仿宋_GB2312" w:eastAsia="仿宋_GB2312" w:hAnsiTheme="minorEastAsia" w:cstheme="minorBidi" w:hint="eastAsia"/>
          <w:sz w:val="32"/>
          <w:szCs w:val="32"/>
        </w:rPr>
        <w:t>4分、</w:t>
      </w:r>
      <w:r w:rsidR="00F76EC8" w:rsidRPr="00F76EC8">
        <w:rPr>
          <w:rFonts w:ascii="仿宋_GB2312" w:eastAsia="仿宋_GB2312" w:hAnsi="宋体" w:cs="Times New Roman" w:hint="eastAsia"/>
          <w:sz w:val="32"/>
          <w:szCs w:val="32"/>
        </w:rPr>
        <w:t>争取社会经费</w:t>
      </w:r>
      <w:r w:rsidR="00F76EC8" w:rsidRPr="00F76EC8">
        <w:rPr>
          <w:rFonts w:ascii="仿宋_GB2312" w:eastAsia="仿宋_GB2312" w:hAnsiTheme="minorEastAsia" w:cstheme="minorBidi" w:hint="eastAsia"/>
          <w:sz w:val="32"/>
          <w:szCs w:val="32"/>
        </w:rPr>
        <w:t>4分）</w:t>
      </w:r>
      <w:r w:rsidR="005D0061">
        <w:rPr>
          <w:rFonts w:ascii="仿宋_GB2312" w:eastAsia="仿宋_GB2312" w:hAnsiTheme="minorEastAsia" w:cstheme="minorBidi" w:hint="eastAsia"/>
          <w:sz w:val="32"/>
          <w:szCs w:val="32"/>
        </w:rPr>
        <w:t>。</w:t>
      </w:r>
      <w:r w:rsidR="00F76EC8" w:rsidRPr="00F76EC8">
        <w:rPr>
          <w:rFonts w:ascii="仿宋_GB2312" w:eastAsia="仿宋_GB2312" w:hAnsi="宋体" w:cs="Times New Roman" w:hint="eastAsia"/>
          <w:sz w:val="32"/>
          <w:szCs w:val="32"/>
        </w:rPr>
        <w:t>科研成果</w:t>
      </w:r>
      <w:r w:rsidR="00F76EC8">
        <w:rPr>
          <w:rFonts w:ascii="仿宋_GB2312" w:eastAsia="仿宋_GB2312" w:hAnsiTheme="minorEastAsia" w:cstheme="minorBidi" w:hint="eastAsia"/>
          <w:sz w:val="32"/>
          <w:szCs w:val="32"/>
        </w:rPr>
        <w:t>转化</w:t>
      </w:r>
      <w:r w:rsidR="00F76EC8" w:rsidRPr="00F76EC8">
        <w:rPr>
          <w:rFonts w:ascii="仿宋_GB2312" w:eastAsia="仿宋_GB2312" w:hAnsi="宋体" w:cs="Times New Roman" w:hint="eastAsia"/>
          <w:sz w:val="32"/>
          <w:szCs w:val="32"/>
        </w:rPr>
        <w:t>按照财务实际到账1分/万元计算</w:t>
      </w:r>
      <w:r w:rsidR="005D0061">
        <w:rPr>
          <w:rFonts w:ascii="仿宋_GB2312" w:eastAsia="仿宋_GB2312" w:hAnsiTheme="minorEastAsia" w:cstheme="minorBidi" w:hint="eastAsia"/>
          <w:sz w:val="32"/>
          <w:szCs w:val="32"/>
        </w:rPr>
        <w:t>，</w:t>
      </w:r>
      <w:r w:rsidR="00F76EC8" w:rsidRPr="00F76EC8">
        <w:rPr>
          <w:rFonts w:ascii="仿宋_GB2312" w:eastAsia="仿宋_GB2312" w:hAnsi="宋体" w:cs="Times New Roman" w:hint="eastAsia"/>
          <w:sz w:val="32"/>
          <w:szCs w:val="32"/>
        </w:rPr>
        <w:t>根据总分按照归一法赋分</w:t>
      </w:r>
      <w:r w:rsidR="005D0061">
        <w:rPr>
          <w:rFonts w:ascii="仿宋_GB2312" w:eastAsia="仿宋_GB2312" w:hAnsiTheme="minorEastAsia" w:cstheme="minorBidi" w:hint="eastAsia"/>
          <w:sz w:val="32"/>
          <w:szCs w:val="32"/>
        </w:rPr>
        <w:t>，</w:t>
      </w:r>
      <w:r w:rsidR="00F76EC8" w:rsidRPr="00F76EC8">
        <w:rPr>
          <w:rFonts w:ascii="仿宋_GB2312" w:eastAsia="仿宋_GB2312" w:hAnsi="宋体" w:cs="Times New Roman" w:hint="eastAsia"/>
          <w:sz w:val="32"/>
          <w:szCs w:val="32"/>
        </w:rPr>
        <w:t>当年度单位科研成果转化实际到账总经费100万元（含）以上，社会服务满分。</w:t>
      </w:r>
    </w:p>
    <w:p w:rsidR="00DE6286" w:rsidRPr="00444B15" w:rsidRDefault="00DE6286" w:rsidP="0038768D">
      <w:pPr>
        <w:pStyle w:val="Default"/>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科技成果转化联系人:何琦，电话：8985031</w:t>
      </w:r>
    </w:p>
    <w:sectPr w:rsidR="00DE6286" w:rsidRPr="00444B15" w:rsidSect="00DE6286">
      <w:pgSz w:w="11906" w:h="16838"/>
      <w:pgMar w:top="992" w:right="1418" w:bottom="96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YShuSongYiJ">
    <w:altName w:val="微软雅黑"/>
    <w:charset w:val="86"/>
    <w:family w:val="swiss"/>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E44"/>
    <w:rsid w:val="001179CE"/>
    <w:rsid w:val="00157F9C"/>
    <w:rsid w:val="001D1060"/>
    <w:rsid w:val="0038768D"/>
    <w:rsid w:val="003C180E"/>
    <w:rsid w:val="003F3DF3"/>
    <w:rsid w:val="00400E44"/>
    <w:rsid w:val="00444B15"/>
    <w:rsid w:val="00527FBA"/>
    <w:rsid w:val="00560D3C"/>
    <w:rsid w:val="005D0061"/>
    <w:rsid w:val="00871A5D"/>
    <w:rsid w:val="00980E67"/>
    <w:rsid w:val="00A716A5"/>
    <w:rsid w:val="00BD7D18"/>
    <w:rsid w:val="00BE5102"/>
    <w:rsid w:val="00C177A6"/>
    <w:rsid w:val="00C467E2"/>
    <w:rsid w:val="00D70B28"/>
    <w:rsid w:val="00DE6286"/>
    <w:rsid w:val="00E0695A"/>
    <w:rsid w:val="00E11175"/>
    <w:rsid w:val="00E814DB"/>
    <w:rsid w:val="00F76EC8"/>
    <w:rsid w:val="00F91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7A6"/>
    <w:pPr>
      <w:ind w:firstLineChars="200" w:firstLine="420"/>
    </w:pPr>
  </w:style>
  <w:style w:type="paragraph" w:styleId="a4">
    <w:name w:val="Balloon Text"/>
    <w:basedOn w:val="a"/>
    <w:link w:val="Char"/>
    <w:uiPriority w:val="99"/>
    <w:semiHidden/>
    <w:unhideWhenUsed/>
    <w:rsid w:val="00F9100A"/>
    <w:rPr>
      <w:sz w:val="18"/>
      <w:szCs w:val="18"/>
    </w:rPr>
  </w:style>
  <w:style w:type="character" w:customStyle="1" w:styleId="Char">
    <w:name w:val="批注框文本 Char"/>
    <w:basedOn w:val="a0"/>
    <w:link w:val="a4"/>
    <w:uiPriority w:val="99"/>
    <w:semiHidden/>
    <w:rsid w:val="00F9100A"/>
    <w:rPr>
      <w:sz w:val="18"/>
      <w:szCs w:val="18"/>
    </w:rPr>
  </w:style>
  <w:style w:type="paragraph" w:customStyle="1" w:styleId="Default">
    <w:name w:val="Default"/>
    <w:qFormat/>
    <w:rsid w:val="00F76EC8"/>
    <w:pPr>
      <w:widowControl w:val="0"/>
      <w:autoSpaceDE w:val="0"/>
      <w:autoSpaceDN w:val="0"/>
      <w:adjustRightInd w:val="0"/>
    </w:pPr>
    <w:rPr>
      <w:rFonts w:ascii="HYShuSongYiJ" w:eastAsia="HYShuSongYiJ" w:hAnsi="Calibri" w:cs="HYShuSongYiJ"/>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13</cp:revision>
  <dcterms:created xsi:type="dcterms:W3CDTF">2021-03-18T03:15:00Z</dcterms:created>
  <dcterms:modified xsi:type="dcterms:W3CDTF">2021-08-31T01:43:00Z</dcterms:modified>
</cp:coreProperties>
</file>